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248"/>
        <w:gridCol w:w="141"/>
        <w:gridCol w:w="709"/>
        <w:gridCol w:w="425"/>
        <w:gridCol w:w="142"/>
        <w:gridCol w:w="141"/>
        <w:gridCol w:w="567"/>
        <w:gridCol w:w="284"/>
        <w:gridCol w:w="709"/>
        <w:gridCol w:w="141"/>
        <w:gridCol w:w="164"/>
        <w:gridCol w:w="120"/>
        <w:gridCol w:w="142"/>
        <w:gridCol w:w="141"/>
        <w:gridCol w:w="284"/>
        <w:gridCol w:w="340"/>
        <w:gridCol w:w="810"/>
        <w:gridCol w:w="71"/>
        <w:gridCol w:w="55"/>
        <w:gridCol w:w="283"/>
        <w:gridCol w:w="41"/>
        <w:gridCol w:w="526"/>
        <w:gridCol w:w="145"/>
        <w:gridCol w:w="280"/>
        <w:gridCol w:w="284"/>
        <w:gridCol w:w="992"/>
        <w:gridCol w:w="142"/>
        <w:gridCol w:w="425"/>
        <w:gridCol w:w="2413"/>
      </w:tblGrid>
      <w:tr w:rsidR="00C13E0E" w:rsidRPr="00C726DE" w:rsidTr="00034EB7">
        <w:trPr>
          <w:trHeight w:val="70"/>
        </w:trPr>
        <w:tc>
          <w:tcPr>
            <w:tcW w:w="2373" w:type="dxa"/>
            <w:gridSpan w:val="7"/>
            <w:vMerge w:val="restart"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726DE">
              <w:rPr>
                <w:noProof/>
                <w:lang w:val="tr-TR" w:eastAsia="tr-TR"/>
              </w:rPr>
              <w:drawing>
                <wp:inline distT="0" distB="0" distL="0" distR="0" wp14:anchorId="4104022B" wp14:editId="51D3FF04">
                  <wp:extent cx="1333205" cy="314325"/>
                  <wp:effectExtent l="0" t="0" r="63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51" cy="32501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:rsidR="00C13E0E" w:rsidRPr="00C726DE" w:rsidRDefault="00C13E0E" w:rsidP="00D6479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tr-TR"/>
              </w:rPr>
            </w:pPr>
            <w:proofErr w:type="spellStart"/>
            <w:r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>Enerjisa</w:t>
            </w:r>
            <w:proofErr w:type="spellEnd"/>
            <w:r w:rsidRPr="0000753B">
              <w:rPr>
                <w:rFonts w:ascii="Times New Roman" w:hAnsi="Times New Roman" w:cs="Times New Roman"/>
                <w:b/>
                <w:szCs w:val="20"/>
                <w:lang w:val="tr-TR"/>
              </w:rPr>
              <w:t xml:space="preserve"> Enerji A.Ş.</w:t>
            </w:r>
          </w:p>
        </w:tc>
        <w:tc>
          <w:tcPr>
            <w:tcW w:w="2413" w:type="dxa"/>
            <w:vMerge w:val="restart"/>
            <w:tcBorders>
              <w:left w:val="nil"/>
            </w:tcBorders>
          </w:tcPr>
          <w:p w:rsidR="00C13E0E" w:rsidRPr="00C726DE" w:rsidRDefault="004A3558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75B0115C" wp14:editId="7C4FFA2F">
                  <wp:extent cx="1484986" cy="464412"/>
                  <wp:effectExtent l="0" t="0" r="127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944" cy="4653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E0E" w:rsidRPr="00C726DE" w:rsidTr="00034EB7">
        <w:trPr>
          <w:trHeight w:val="70"/>
        </w:trPr>
        <w:tc>
          <w:tcPr>
            <w:tcW w:w="2373" w:type="dxa"/>
            <w:gridSpan w:val="7"/>
            <w:vMerge/>
            <w:tcBorders>
              <w:right w:val="nil"/>
            </w:tcBorders>
          </w:tcPr>
          <w:p w:rsidR="00C13E0E" w:rsidRPr="00C726DE" w:rsidRDefault="00C13E0E" w:rsidP="00F8031A">
            <w:pPr>
              <w:ind w:right="-943"/>
              <w:rPr>
                <w:lang w:val="tr-TR"/>
              </w:rPr>
            </w:pPr>
          </w:p>
        </w:tc>
        <w:tc>
          <w:tcPr>
            <w:tcW w:w="6379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C13E0E" w:rsidRPr="00C726DE" w:rsidRDefault="00C13E0E" w:rsidP="00AF6D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8"/>
                <w:szCs w:val="20"/>
                <w:lang w:val="tr-TR"/>
              </w:rPr>
              <w:t>212.592.414.-TL Nominal Değerli Payların Halka Arz Yoluyla Satışı ile İlgili</w:t>
            </w:r>
          </w:p>
        </w:tc>
        <w:tc>
          <w:tcPr>
            <w:tcW w:w="2413" w:type="dxa"/>
            <w:vMerge/>
            <w:tcBorders>
              <w:left w:val="nil"/>
            </w:tcBorders>
          </w:tcPr>
          <w:p w:rsidR="00C13E0E" w:rsidRPr="00C726DE" w:rsidRDefault="00C13E0E" w:rsidP="00C13E0E">
            <w:pPr>
              <w:ind w:right="-94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13E0E" w:rsidRPr="007A3DED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YURTİÇİ BİREYSEL YATIRIMCI TALEP FORMU</w:t>
            </w:r>
          </w:p>
        </w:tc>
      </w:tr>
      <w:tr w:rsidR="00C13E0E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13E0E" w:rsidRPr="000A4A3C" w:rsidRDefault="00D64797" w:rsidP="00D6479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A4A3C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YATIRIMCI BİLGİLERİ</w:t>
            </w:r>
          </w:p>
        </w:tc>
      </w:tr>
      <w:tr w:rsidR="00C726DE" w:rsidRPr="00C726DE" w:rsidTr="00034EB7">
        <w:trPr>
          <w:trHeight w:val="215"/>
        </w:trPr>
        <w:tc>
          <w:tcPr>
            <w:tcW w:w="1806" w:type="dxa"/>
            <w:gridSpan w:val="6"/>
            <w:vAlign w:val="center"/>
          </w:tcPr>
          <w:p w:rsidR="00C726DE" w:rsidRPr="007A3DED" w:rsidRDefault="00C726DE" w:rsidP="00C726DE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Yatırım Hesap No</w:t>
            </w:r>
          </w:p>
        </w:tc>
        <w:tc>
          <w:tcPr>
            <w:tcW w:w="9359" w:type="dxa"/>
            <w:gridSpan w:val="23"/>
            <w:vAlign w:val="center"/>
          </w:tcPr>
          <w:p w:rsidR="00C726DE" w:rsidRPr="007A3DED" w:rsidRDefault="00C726DE" w:rsidP="00C726DE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</w:tr>
      <w:tr w:rsidR="00C726DE" w:rsidRPr="00C726DE" w:rsidTr="00034EB7">
        <w:trPr>
          <w:trHeight w:val="215"/>
        </w:trPr>
        <w:tc>
          <w:tcPr>
            <w:tcW w:w="5508" w:type="dxa"/>
            <w:gridSpan w:val="17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Gerçek Kişi</w:t>
            </w:r>
          </w:p>
        </w:tc>
        <w:tc>
          <w:tcPr>
            <w:tcW w:w="5657" w:type="dxa"/>
            <w:gridSpan w:val="12"/>
            <w:vAlign w:val="center"/>
          </w:tcPr>
          <w:p w:rsidR="00C726DE" w:rsidRPr="007A3DED" w:rsidRDefault="00C726DE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İletişim Bilgileri</w:t>
            </w:r>
            <w:bookmarkStart w:id="0" w:name="_GoBack"/>
            <w:bookmarkEnd w:id="0"/>
          </w:p>
        </w:tc>
      </w:tr>
      <w:tr w:rsidR="0085577A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Adı ve Soyadı*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vMerge w:val="restart"/>
            <w:tcBorders>
              <w:right w:val="nil"/>
            </w:tcBorders>
          </w:tcPr>
          <w:p w:rsidR="0085577A" w:rsidRPr="00122C4E" w:rsidRDefault="0085577A" w:rsidP="00034EB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Adres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vMerge w:val="restart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85577A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TCKN*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vMerge/>
            <w:tcBorders>
              <w:righ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4536" w:type="dxa"/>
            <w:gridSpan w:val="6"/>
            <w:vMerge/>
            <w:tcBorders>
              <w:left w:val="nil"/>
            </w:tcBorders>
            <w:vAlign w:val="center"/>
          </w:tcPr>
          <w:p w:rsidR="0085577A" w:rsidRPr="00122C4E" w:rsidRDefault="0085577A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Doğum Yeri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Posta Kodu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Doğum Tarihi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Ülke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5508" w:type="dxa"/>
            <w:gridSpan w:val="17"/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Tüzel Kişi</w:t>
            </w: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Kurum Adı*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İlçe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No*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Tel</w:t>
            </w:r>
            <w:r w:rsidR="00AA55E6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/ Cep Tel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034EB7">
        <w:trPr>
          <w:trHeight w:val="215"/>
        </w:trPr>
        <w:tc>
          <w:tcPr>
            <w:tcW w:w="1806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892FC4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Vergi Dairesi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702" w:type="dxa"/>
            <w:gridSpan w:val="11"/>
            <w:tcBorders>
              <w:left w:val="nil"/>
            </w:tcBorders>
            <w:vAlign w:val="center"/>
          </w:tcPr>
          <w:p w:rsidR="00722500" w:rsidRPr="00122C4E" w:rsidRDefault="00722500" w:rsidP="00892FC4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1121" w:type="dxa"/>
            <w:gridSpan w:val="6"/>
            <w:tcBorders>
              <w:righ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E-posta</w:t>
            </w:r>
            <w:r w:rsidR="00034EB7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536" w:type="dxa"/>
            <w:gridSpan w:val="6"/>
            <w:tcBorders>
              <w:left w:val="nil"/>
            </w:tcBorders>
            <w:vAlign w:val="center"/>
          </w:tcPr>
          <w:p w:rsidR="00722500" w:rsidRPr="00122C4E" w:rsidRDefault="00722500" w:rsidP="00C726D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722500" w:rsidRPr="00C726DE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722500" w:rsidRPr="007A3DED" w:rsidRDefault="00722500" w:rsidP="00450FAB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* </w:t>
            </w:r>
            <w:r w:rsidR="00450FAB"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Tam olarak doldurulması z</w:t>
            </w: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orunludur. Eksik ya da yanlış olması durumda talep iptal olunabilir.</w:t>
            </w:r>
          </w:p>
        </w:tc>
      </w:tr>
      <w:tr w:rsidR="00722500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722500" w:rsidRPr="007A3DED" w:rsidRDefault="00722500" w:rsidP="00AF6D3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PAYLARIN BEDELİNİ ÖDEME ŞEKLİ VE TUTARLARI</w:t>
            </w:r>
          </w:p>
        </w:tc>
      </w:tr>
      <w:tr w:rsidR="0053048C" w:rsidRPr="00C726DE" w:rsidTr="00034EB7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53048C" w:rsidRPr="007A3DED" w:rsidRDefault="0053048C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Cs w:val="20"/>
                <w:lang w:val="tr-TR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53048C" w:rsidRPr="007A3DED" w:rsidRDefault="0053048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Nakit Ödeme </w:t>
            </w:r>
          </w:p>
        </w:tc>
        <w:tc>
          <w:tcPr>
            <w:tcW w:w="3985" w:type="dxa"/>
            <w:gridSpan w:val="13"/>
            <w:tcBorders>
              <w:left w:val="nil"/>
            </w:tcBorders>
            <w:vAlign w:val="center"/>
          </w:tcPr>
          <w:p w:rsidR="0053048C" w:rsidRPr="007A3DED" w:rsidRDefault="0053048C" w:rsidP="000B443E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TL</w:t>
            </w:r>
          </w:p>
        </w:tc>
        <w:tc>
          <w:tcPr>
            <w:tcW w:w="409" w:type="dxa"/>
            <w:gridSpan w:val="3"/>
            <w:tcBorders>
              <w:right w:val="nil"/>
            </w:tcBorders>
            <w:vAlign w:val="center"/>
          </w:tcPr>
          <w:p w:rsidR="0053048C" w:rsidRPr="00937196" w:rsidRDefault="0053048C" w:rsidP="000B443E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2835" w:type="dxa"/>
            <w:gridSpan w:val="8"/>
            <w:tcBorders>
              <w:left w:val="nil"/>
              <w:right w:val="nil"/>
            </w:tcBorders>
            <w:vAlign w:val="center"/>
          </w:tcPr>
          <w:p w:rsidR="0053048C" w:rsidRPr="007A3DED" w:rsidRDefault="0053048C" w:rsidP="002C5A73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Blokaj  </w:t>
            </w:r>
            <w:r w:rsidRPr="007A3DED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(detayları aşağıdadır)</w:t>
            </w:r>
          </w:p>
        </w:tc>
        <w:tc>
          <w:tcPr>
            <w:tcW w:w="2413" w:type="dxa"/>
            <w:tcBorders>
              <w:left w:val="nil"/>
            </w:tcBorders>
            <w:vAlign w:val="center"/>
          </w:tcPr>
          <w:p w:rsidR="0053048C" w:rsidRPr="007A3DED" w:rsidRDefault="0053048C" w:rsidP="00196DB4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TL</w:t>
            </w:r>
          </w:p>
        </w:tc>
      </w:tr>
      <w:tr w:rsidR="001F60F9" w:rsidRPr="00C726DE" w:rsidTr="00034EB7">
        <w:trPr>
          <w:trHeight w:val="215"/>
        </w:trPr>
        <w:tc>
          <w:tcPr>
            <w:tcW w:w="3507" w:type="dxa"/>
            <w:gridSpan w:val="10"/>
            <w:tcBorders>
              <w:righ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Bedel İadesini Talebe Dönüştürmek</w:t>
            </w: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  <w:vAlign w:val="center"/>
          </w:tcPr>
          <w:p w:rsidR="001F60F9" w:rsidRPr="00937196" w:rsidRDefault="001F60F9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1575" w:type="dxa"/>
            <w:gridSpan w:val="4"/>
            <w:tcBorders>
              <w:lef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İstiyorum</w:t>
            </w:r>
          </w:p>
        </w:tc>
        <w:tc>
          <w:tcPr>
            <w:tcW w:w="450" w:type="dxa"/>
            <w:gridSpan w:val="4"/>
            <w:tcBorders>
              <w:right w:val="nil"/>
            </w:tcBorders>
            <w:vAlign w:val="center"/>
          </w:tcPr>
          <w:p w:rsidR="001F60F9" w:rsidRPr="00937196" w:rsidRDefault="001F60F9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b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5207" w:type="dxa"/>
            <w:gridSpan w:val="8"/>
            <w:tcBorders>
              <w:left w:val="nil"/>
            </w:tcBorders>
            <w:vAlign w:val="center"/>
          </w:tcPr>
          <w:p w:rsidR="001F60F9" w:rsidRPr="007A3DED" w:rsidRDefault="001F60F9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İstemiyorum</w:t>
            </w:r>
          </w:p>
        </w:tc>
      </w:tr>
      <w:tr w:rsidR="00C20A6B" w:rsidRPr="00C726DE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C20A6B" w:rsidRPr="007A3DED" w:rsidRDefault="00C20A6B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Kıymet Blokesi ile Talepte Bulunulması Halinde</w:t>
            </w:r>
            <w:r w:rsidR="004038D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</w:t>
            </w:r>
            <w:r w:rsidR="004038DD" w:rsidRPr="004038D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(Bloke bozdurma yöntemi değişken yöntemdir)</w:t>
            </w:r>
          </w:p>
        </w:tc>
      </w:tr>
      <w:tr w:rsidR="00AD08C6" w:rsidRPr="00C726DE" w:rsidTr="00215831">
        <w:trPr>
          <w:trHeight w:val="215"/>
        </w:trPr>
        <w:tc>
          <w:tcPr>
            <w:tcW w:w="3366" w:type="dxa"/>
            <w:gridSpan w:val="9"/>
            <w:tcBorders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Teminat Türü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215831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Nominal </w:t>
            </w: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Tutar (TL)</w:t>
            </w: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Para Piyasası Fonu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Kısa Vadeli Borçlanma Araçları Fonu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D08C6" w:rsidRPr="00AD08C6" w:rsidTr="00215831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D08C6" w:rsidRPr="00937196" w:rsidRDefault="00AD08C6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2977" w:type="dxa"/>
            <w:gridSpan w:val="7"/>
            <w:tcBorders>
              <w:left w:val="nil"/>
              <w:righ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TL DİBS</w:t>
            </w:r>
          </w:p>
        </w:tc>
        <w:tc>
          <w:tcPr>
            <w:tcW w:w="2142" w:type="dxa"/>
            <w:gridSpan w:val="8"/>
            <w:tcBorders>
              <w:left w:val="nil"/>
            </w:tcBorders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244" w:type="dxa"/>
            <w:gridSpan w:val="11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413" w:type="dxa"/>
            <w:vAlign w:val="center"/>
          </w:tcPr>
          <w:p w:rsidR="00AD08C6" w:rsidRPr="007A3DED" w:rsidRDefault="00AD08C6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A54F12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Döviz Blokesi ile Talepte Bulunulması Halinde</w:t>
            </w:r>
            <w:r w:rsidR="004038DD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 xml:space="preserve"> </w:t>
            </w:r>
            <w:r w:rsidR="004038DD" w:rsidRPr="004038DD">
              <w:rPr>
                <w:rFonts w:ascii="Times New Roman" w:hAnsi="Times New Roman" w:cs="Times New Roman"/>
                <w:b/>
                <w:i/>
                <w:sz w:val="16"/>
                <w:szCs w:val="20"/>
                <w:lang w:val="tr-TR"/>
              </w:rPr>
              <w:t>(Bloke bozdurma yöntemi değişken yöntemdir)</w:t>
            </w:r>
          </w:p>
        </w:tc>
      </w:tr>
      <w:tr w:rsidR="00A54F12" w:rsidRPr="00AD08C6" w:rsidTr="00FE7E8C">
        <w:trPr>
          <w:trHeight w:val="215"/>
        </w:trPr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ABD Doları</w:t>
            </w:r>
          </w:p>
        </w:tc>
        <w:tc>
          <w:tcPr>
            <w:tcW w:w="2148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ABD Doları</w:t>
            </w:r>
          </w:p>
        </w:tc>
        <w:tc>
          <w:tcPr>
            <w:tcW w:w="4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6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Avro</w:t>
            </w:r>
          </w:p>
        </w:tc>
        <w:tc>
          <w:tcPr>
            <w:tcW w:w="17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A54F12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Avro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54F12" w:rsidRPr="00937196" w:rsidRDefault="00A54F12" w:rsidP="004E4BC7">
            <w:pPr>
              <w:spacing w:line="120" w:lineRule="auto"/>
              <w:ind w:right="-941"/>
              <w:rPr>
                <w:rFonts w:ascii="Times New Roman" w:hAnsi="Times New Roman" w:cs="Times New Roman"/>
                <w:lang w:val="tr-TR"/>
              </w:rPr>
            </w:pPr>
            <w:r w:rsidRPr="00937196">
              <w:rPr>
                <w:rFonts w:ascii="Times New Roman" w:hAnsi="Times New Roman" w:cs="Times New Roman"/>
                <w:lang w:val="tr-TR"/>
              </w:rPr>
              <w:t>□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4F12" w:rsidRPr="007A3DED" w:rsidRDefault="00A54F12" w:rsidP="004E4BC7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İngiliz Sterlini</w:t>
            </w:r>
          </w:p>
        </w:tc>
        <w:tc>
          <w:tcPr>
            <w:tcW w:w="298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54F12" w:rsidRPr="007A3DED" w:rsidRDefault="00A54F12" w:rsidP="00A54F12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7A3DED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 İngiliz Sterlini</w:t>
            </w:r>
          </w:p>
        </w:tc>
      </w:tr>
      <w:tr w:rsidR="00FE7E8C" w:rsidRPr="00AD08C6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FE7E8C" w:rsidRPr="00FE7E8C" w:rsidRDefault="00FE7E8C" w:rsidP="00FE7E8C">
            <w:pPr>
              <w:ind w:right="-943"/>
              <w:rPr>
                <w:rFonts w:ascii="Times New Roman" w:hAnsi="Times New Roman" w:cs="Times New Roman"/>
                <w:sz w:val="14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Blokaja Konu </w:t>
            </w:r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Döviz Hesap: </w:t>
            </w:r>
            <w:proofErr w:type="spellStart"/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T.Garanti</w:t>
            </w:r>
            <w:proofErr w:type="spellEnd"/>
            <w:r w:rsidRPr="00FE7E8C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Bankası A.Ş. IBAN: …………………………………………………………………………………………………………………………</w:t>
            </w:r>
          </w:p>
        </w:tc>
      </w:tr>
      <w:tr w:rsidR="008E3922" w:rsidRPr="00AD08C6" w:rsidTr="00D43EE6">
        <w:trPr>
          <w:trHeight w:val="70"/>
        </w:trPr>
        <w:tc>
          <w:tcPr>
            <w:tcW w:w="11165" w:type="dxa"/>
            <w:gridSpan w:val="29"/>
            <w:vAlign w:val="center"/>
          </w:tcPr>
          <w:p w:rsidR="008E3922" w:rsidRPr="007A3DED" w:rsidRDefault="008E3922" w:rsidP="00996EBB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>Birçok kıymetin teminat olması durumunda en likitten en az likit</w:t>
            </w:r>
            <w:r w:rsidR="00996EBB"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 olan kıymete</w:t>
            </w:r>
            <w:r w:rsidRPr="00D43EE6">
              <w:rPr>
                <w:rFonts w:ascii="Times New Roman" w:hAnsi="Times New Roman" w:cs="Times New Roman"/>
                <w:i/>
                <w:sz w:val="14"/>
                <w:szCs w:val="20"/>
                <w:lang w:val="tr-TR"/>
              </w:rPr>
              <w:t xml:space="preserve"> doğru teminatlar bozulacaktır.</w:t>
            </w:r>
          </w:p>
        </w:tc>
      </w:tr>
      <w:tr w:rsidR="009B06AC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B06AC" w:rsidRPr="00122C4E" w:rsidRDefault="009B06AC" w:rsidP="00AF6D3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EDİLEN PAY MİKTARI</w:t>
            </w:r>
          </w:p>
        </w:tc>
      </w:tr>
      <w:tr w:rsidR="009B06AC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B06AC" w:rsidRPr="00122C4E" w:rsidRDefault="009B06AC" w:rsidP="00C4071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Yatırımcılar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6,25-7,50 TL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aralığında kalmak ve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1 Kuruş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 adımlarıyla olmak üzere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5 farklı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fiyattan talepte bulunabilecekleri gibi, sadece belirli bir tutar veya sadece belirli bir </w:t>
            </w:r>
            <w:r w:rsidR="00C40719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 belirterek de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talepte bulunabilirler. </w:t>
            </w: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A, B ve C BÖLÜMLERİNDEN SADECE BİRİNE GİRİŞ YAPILACAKTIR.</w:t>
            </w:r>
          </w:p>
        </w:tc>
      </w:tr>
      <w:tr w:rsidR="007A3DED" w:rsidRPr="00AD08C6" w:rsidTr="00C40719">
        <w:trPr>
          <w:trHeight w:val="215"/>
        </w:trPr>
        <w:tc>
          <w:tcPr>
            <w:tcW w:w="5634" w:type="dxa"/>
            <w:gridSpan w:val="19"/>
            <w:shd w:val="clear" w:color="auto" w:fill="F2F2F2" w:themeFill="background1" w:themeFillShade="F2"/>
            <w:vAlign w:val="center"/>
          </w:tcPr>
          <w:p w:rsidR="007A3DED" w:rsidRPr="00122C4E" w:rsidRDefault="007A3DED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Farklı Fiyat Seviyelerine Göre</w:t>
            </w:r>
          </w:p>
        </w:tc>
        <w:tc>
          <w:tcPr>
            <w:tcW w:w="5531" w:type="dxa"/>
            <w:gridSpan w:val="10"/>
            <w:shd w:val="clear" w:color="auto" w:fill="F2F2F2" w:themeFill="background1" w:themeFillShade="F2"/>
            <w:vAlign w:val="center"/>
          </w:tcPr>
          <w:p w:rsidR="007A3DED" w:rsidRPr="007A3DED" w:rsidRDefault="007A3DED" w:rsidP="007A3DED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Tutar Bazında Talep</w:t>
            </w:r>
          </w:p>
        </w:tc>
      </w:tr>
      <w:tr w:rsidR="00972338" w:rsidRPr="00AD08C6" w:rsidTr="00C40719">
        <w:trPr>
          <w:trHeight w:val="215"/>
        </w:trPr>
        <w:tc>
          <w:tcPr>
            <w:tcW w:w="248" w:type="dxa"/>
            <w:tcBorders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Birim Pay Fiyatı</w:t>
            </w:r>
          </w:p>
        </w:tc>
        <w:tc>
          <w:tcPr>
            <w:tcW w:w="212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C647F6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Pay (1 ve katları)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560" w:type="dxa"/>
            <w:gridSpan w:val="5"/>
            <w:tcBorders>
              <w:left w:val="nil"/>
              <w:bottom w:val="nil"/>
            </w:tcBorders>
            <w:vAlign w:val="center"/>
          </w:tcPr>
          <w:p w:rsidR="00972338" w:rsidRPr="00122C4E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Toplam Tutar</w:t>
            </w:r>
          </w:p>
        </w:tc>
        <w:tc>
          <w:tcPr>
            <w:tcW w:w="2693" w:type="dxa"/>
            <w:gridSpan w:val="8"/>
            <w:tcBorders>
              <w:bottom w:val="nil"/>
              <w:right w:val="nil"/>
            </w:tcBorders>
            <w:vAlign w:val="center"/>
          </w:tcPr>
          <w:p w:rsidR="00972338" w:rsidRPr="007A3DED" w:rsidRDefault="00972338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Edilen Toplam Pay Bedeli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2838" w:type="dxa"/>
            <w:gridSpan w:val="2"/>
            <w:tcBorders>
              <w:left w:val="nil"/>
              <w:bottom w:val="nil"/>
            </w:tcBorders>
            <w:vAlign w:val="center"/>
          </w:tcPr>
          <w:p w:rsidR="00972338" w:rsidRPr="00972338" w:rsidRDefault="00972338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</w:tcBorders>
            <w:vAlign w:val="center"/>
          </w:tcPr>
          <w:p w:rsidR="00DE7102" w:rsidRPr="00DE7102" w:rsidRDefault="00DE7102" w:rsidP="00DE7102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DE7102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Talep adedi tutarın nihai halka arz fiyatına bölünmesiyle hesaplanacaktır.</w:t>
            </w:r>
          </w:p>
        </w:tc>
      </w:tr>
      <w:tr w:rsidR="00863906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3906" w:rsidRPr="00122C4E" w:rsidRDefault="0086390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shd w:val="clear" w:color="auto" w:fill="F2F2F2" w:themeFill="background1" w:themeFillShade="F2"/>
            <w:vAlign w:val="center"/>
          </w:tcPr>
          <w:p w:rsidR="00863906" w:rsidRPr="00C647F6" w:rsidRDefault="00863906" w:rsidP="00C647F6">
            <w:pPr>
              <w:pStyle w:val="ListParagraph"/>
              <w:numPr>
                <w:ilvl w:val="0"/>
                <w:numId w:val="1"/>
              </w:num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C647F6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Sadece Adet Bazında Talep</w:t>
            </w:r>
          </w:p>
        </w:tc>
      </w:tr>
      <w:tr w:rsidR="00863906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06" w:rsidRPr="00122C4E" w:rsidRDefault="00863906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63906" w:rsidRPr="00122C4E" w:rsidRDefault="00863906" w:rsidP="004E4BC7">
            <w:pPr>
              <w:ind w:right="-943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2693" w:type="dxa"/>
            <w:gridSpan w:val="8"/>
            <w:tcBorders>
              <w:bottom w:val="nil"/>
              <w:right w:val="nil"/>
            </w:tcBorders>
            <w:vAlign w:val="center"/>
          </w:tcPr>
          <w:p w:rsidR="00863906" w:rsidRPr="007A3DED" w:rsidRDefault="00863906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Edilen Toplam 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Nominal:</w:t>
            </w:r>
          </w:p>
        </w:tc>
        <w:tc>
          <w:tcPr>
            <w:tcW w:w="2838" w:type="dxa"/>
            <w:gridSpan w:val="2"/>
            <w:tcBorders>
              <w:left w:val="nil"/>
              <w:bottom w:val="nil"/>
            </w:tcBorders>
            <w:vAlign w:val="center"/>
          </w:tcPr>
          <w:p w:rsidR="00863906" w:rsidRPr="007A3DED" w:rsidRDefault="00863906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(1 ve katları)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  <w:bottom w:val="nil"/>
            </w:tcBorders>
            <w:vAlign w:val="center"/>
          </w:tcPr>
          <w:p w:rsidR="00DE7102" w:rsidRPr="007A3DED" w:rsidRDefault="00863906" w:rsidP="00C40719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Talep Bedeli = </w:t>
            </w:r>
            <w:r w:rsidR="00C4071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86390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* 7,50 TL'dir</w:t>
            </w:r>
            <w:r w:rsidR="00480343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(Tavan Fiyat)</w:t>
            </w:r>
          </w:p>
        </w:tc>
      </w:tr>
      <w:tr w:rsidR="00DE7102" w:rsidRPr="00AD08C6" w:rsidTr="00C40719">
        <w:trPr>
          <w:trHeight w:val="215"/>
        </w:trPr>
        <w:tc>
          <w:tcPr>
            <w:tcW w:w="248" w:type="dxa"/>
            <w:tcBorders>
              <w:top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…………,……TL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E7102" w:rsidRPr="00122C4E" w:rsidRDefault="00DE7102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=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</w:tcBorders>
            <w:vAlign w:val="center"/>
          </w:tcPr>
          <w:p w:rsidR="00DE7102" w:rsidRPr="00122C4E" w:rsidRDefault="00DE7102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5531" w:type="dxa"/>
            <w:gridSpan w:val="10"/>
            <w:tcBorders>
              <w:top w:val="nil"/>
            </w:tcBorders>
            <w:vAlign w:val="center"/>
          </w:tcPr>
          <w:p w:rsidR="00DE7102" w:rsidRPr="008D240E" w:rsidRDefault="008D240E" w:rsidP="009B06AC">
            <w:pPr>
              <w:ind w:right="-943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8D240E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Nihai halka arz fiyatından bağımsız olarak bu talep adedi dikkate alınacaktır.</w:t>
            </w:r>
          </w:p>
        </w:tc>
      </w:tr>
      <w:tr w:rsidR="00B5724C" w:rsidRPr="00AD08C6" w:rsidTr="00C40719">
        <w:trPr>
          <w:trHeight w:val="215"/>
        </w:trPr>
        <w:tc>
          <w:tcPr>
            <w:tcW w:w="2657" w:type="dxa"/>
            <w:gridSpan w:val="8"/>
            <w:tcBorders>
              <w:right w:val="nil"/>
            </w:tcBorders>
            <w:vAlign w:val="center"/>
          </w:tcPr>
          <w:p w:rsidR="00B5724C" w:rsidRPr="00122C4E" w:rsidRDefault="00B5724C" w:rsidP="009B06A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Ödenen Toplam Tutar = Talep Bedeli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:rsidR="00B5724C" w:rsidRPr="00122C4E" w:rsidRDefault="00B5724C" w:rsidP="004E4BC7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6807" w:type="dxa"/>
            <w:gridSpan w:val="14"/>
            <w:tcBorders>
              <w:left w:val="nil"/>
            </w:tcBorders>
            <w:vAlign w:val="center"/>
          </w:tcPr>
          <w:p w:rsidR="00B5724C" w:rsidRPr="00122C4E" w:rsidRDefault="00B5724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</w:t>
            </w:r>
          </w:p>
        </w:tc>
      </w:tr>
      <w:tr w:rsidR="006F630C" w:rsidRPr="00AD08C6" w:rsidTr="00C40719">
        <w:trPr>
          <w:trHeight w:val="213"/>
        </w:trPr>
        <w:tc>
          <w:tcPr>
            <w:tcW w:w="8327" w:type="dxa"/>
            <w:gridSpan w:val="27"/>
            <w:tcBorders>
              <w:right w:val="nil"/>
            </w:tcBorders>
            <w:vAlign w:val="center"/>
          </w:tcPr>
          <w:p w:rsidR="006F630C" w:rsidRPr="00122C4E" w:rsidRDefault="006F630C" w:rsidP="006F630C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 Edilebilecek Asgari Miktar  (Giriş Zorunlu Değildir) (1 pay, beheri 1 kuruş nominal değerli 100 adet paya karşılıktır)</w:t>
            </w:r>
          </w:p>
        </w:tc>
        <w:tc>
          <w:tcPr>
            <w:tcW w:w="2838" w:type="dxa"/>
            <w:gridSpan w:val="2"/>
            <w:tcBorders>
              <w:left w:val="nil"/>
            </w:tcBorders>
            <w:vAlign w:val="center"/>
          </w:tcPr>
          <w:p w:rsidR="006F630C" w:rsidRPr="00B5724C" w:rsidRDefault="006F630C" w:rsidP="00971D61">
            <w:pPr>
              <w:ind w:right="-943" w:firstLine="3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……………….Adet  (1 ve katları)</w:t>
            </w:r>
          </w:p>
        </w:tc>
      </w:tr>
      <w:tr w:rsidR="00924DFA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24DFA" w:rsidRPr="00122C4E" w:rsidRDefault="00122C4E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TESLİM ŞEKLİ-</w:t>
            </w:r>
            <w:r w:rsidR="00924DFA"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KAZANILAN PAYLARA İLİŞKİN VİRMAN BİLGİLERİ</w:t>
            </w:r>
          </w:p>
        </w:tc>
      </w:tr>
      <w:tr w:rsidR="00AA55E6" w:rsidRPr="00AD08C6" w:rsidTr="00F8041C">
        <w:trPr>
          <w:trHeight w:val="215"/>
        </w:trPr>
        <w:tc>
          <w:tcPr>
            <w:tcW w:w="11165" w:type="dxa"/>
            <w:gridSpan w:val="29"/>
            <w:vAlign w:val="center"/>
          </w:tcPr>
          <w:p w:rsidR="00AA55E6" w:rsidRPr="00122C4E" w:rsidRDefault="00AA55E6" w:rsidP="00AA55E6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Kazanılan paylar ve iadeler yukarıda belirtilen yatırım hesabına yapılacaktır. </w:t>
            </w:r>
          </w:p>
        </w:tc>
      </w:tr>
      <w:tr w:rsidR="00AA55E6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AA55E6" w:rsidRPr="00122C4E" w:rsidRDefault="00AA55E6" w:rsidP="00AA55E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BEYANLAR</w:t>
            </w:r>
          </w:p>
        </w:tc>
      </w:tr>
      <w:tr w:rsidR="002E3E32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2E3E32" w:rsidRPr="00122C4E" w:rsidRDefault="002E3E32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formda yer alan talebimi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25/01/2018 tarihinde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Kamuyu Aydınlatma Platformu (</w:t>
            </w:r>
            <w:hyperlink r:id="rId8" w:history="1">
              <w:r w:rsidR="00480343" w:rsidRPr="00122C4E">
                <w:rPr>
                  <w:rStyle w:val="Hyperlink"/>
                  <w:rFonts w:ascii="Times New Roman" w:hAnsi="Times New Roman" w:cs="Times New Roman"/>
                  <w:sz w:val="16"/>
                  <w:szCs w:val="20"/>
                  <w:lang w:val="tr-TR"/>
                </w:rPr>
                <w:t>www.kap.gov.tr</w:t>
              </w:r>
            </w:hyperlink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)</w:t>
            </w:r>
            <w:r w:rsidR="00480343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web sitesinde ilan edilen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İZAHNAMEDEKİ bilgileri okuyarak ve okuduğum bilgilerde belirtilen şartları kabul ederek </w:t>
            </w:r>
            <w:r w:rsidR="00185E4A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yapıyorum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. Bu formu imzalamakla, İZAHNAMEDE atfedilen tüm sorumluluk, yükümlülük, onay ve taahhütleri kabul ettiğimi, bu hükümlere</w:t>
            </w:r>
            <w:r w:rsidR="00652AF8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aynen uyacağımı,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</w:t>
            </w:r>
            <w:r w:rsidR="00652AF8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bu şartlar ile nakit olarak yatırdığım talep tutarına ilişkin bir nema talep etmediğimi </w:t>
            </w:r>
            <w:r w:rsidR="009D474A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kabul,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beyan ve taahhüt ederim.</w:t>
            </w:r>
          </w:p>
          <w:p w:rsidR="00185E4A" w:rsidRDefault="00185E4A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2E3E32" w:rsidRPr="00122C4E" w:rsidRDefault="002E3E32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Bu formda yer alan “Kabul Edilebilecek Asgari Miktar” satırını doldurmam halinde, yapılacak dağıtım sonucunda belirttiğim asgari miktarın karşılanmaması durumunda, dağıtım listesinin oluşturulmasında talebimin dikkate alınmayacağını bildiğimi beyan ederim.</w:t>
            </w:r>
          </w:p>
        </w:tc>
      </w:tr>
      <w:tr w:rsidR="00D96D8D" w:rsidRPr="00AD08C6" w:rsidTr="00C40719">
        <w:trPr>
          <w:trHeight w:val="215"/>
        </w:trPr>
        <w:tc>
          <w:tcPr>
            <w:tcW w:w="1098" w:type="dxa"/>
            <w:gridSpan w:val="3"/>
            <w:tcBorders>
              <w:right w:val="nil"/>
            </w:tcBorders>
            <w:vAlign w:val="center"/>
          </w:tcPr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Tarih</w:t>
            </w:r>
            <w:r w:rsidR="00C40719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4481" w:type="dxa"/>
            <w:gridSpan w:val="15"/>
            <w:tcBorders>
              <w:left w:val="nil"/>
            </w:tcBorders>
            <w:vAlign w:val="center"/>
          </w:tcPr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  <w:p w:rsidR="00D96D8D" w:rsidRPr="00122C4E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905" w:type="dxa"/>
            <w:gridSpan w:val="4"/>
            <w:tcBorders>
              <w:right w:val="nil"/>
            </w:tcBorders>
            <w:vAlign w:val="center"/>
          </w:tcPr>
          <w:p w:rsidR="00D96D8D" w:rsidRPr="002E3E32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İmza</w:t>
            </w:r>
          </w:p>
        </w:tc>
        <w:tc>
          <w:tcPr>
            <w:tcW w:w="4681" w:type="dxa"/>
            <w:gridSpan w:val="7"/>
            <w:tcBorders>
              <w:left w:val="nil"/>
            </w:tcBorders>
            <w:vAlign w:val="center"/>
          </w:tcPr>
          <w:p w:rsidR="00D96D8D" w:rsidRPr="002E3E32" w:rsidRDefault="00D96D8D" w:rsidP="002E3E32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9E2285" w:rsidRPr="00AD08C6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9E2285" w:rsidRPr="00122C4E" w:rsidRDefault="009E2285" w:rsidP="00AF6D35">
            <w:pPr>
              <w:ind w:left="-142" w:right="-108" w:firstLine="142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BU BÖLÜM ARACI KURUM TARAFINDAN DOLDURULACAKTIR</w:t>
            </w:r>
          </w:p>
        </w:tc>
      </w:tr>
      <w:tr w:rsidR="00C45EAD" w:rsidRPr="00C45EAD" w:rsidTr="00C40719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C45EAD" w:rsidRPr="00122C4E" w:rsidRDefault="00C45EAD" w:rsidP="00122C4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Kabul Edilen Toplam </w:t>
            </w:r>
            <w:r w:rsidR="00122C4E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C45EAD" w:rsidRPr="00122C4E" w:rsidRDefault="00C45EAD" w:rsidP="00122C4E">
            <w:pPr>
              <w:ind w:right="-943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……………….</w:t>
            </w:r>
            <w:r w:rsidR="00122C4E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Nominal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 (1 ve katları)</w:t>
            </w:r>
          </w:p>
        </w:tc>
        <w:tc>
          <w:tcPr>
            <w:tcW w:w="1614" w:type="dxa"/>
            <w:gridSpan w:val="7"/>
            <w:tcBorders>
              <w:right w:val="nil"/>
            </w:tcBorders>
            <w:vAlign w:val="center"/>
          </w:tcPr>
          <w:p w:rsidR="00C45EAD" w:rsidRPr="00C45EAD" w:rsidRDefault="009553C1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Şube Kodu</w:t>
            </w:r>
            <w:r w:rsidR="00AA55E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2" w:type="dxa"/>
            <w:gridSpan w:val="4"/>
            <w:tcBorders>
              <w:left w:val="nil"/>
            </w:tcBorders>
            <w:vAlign w:val="center"/>
          </w:tcPr>
          <w:p w:rsidR="00C45EAD" w:rsidRPr="00C45EAD" w:rsidRDefault="00C45EAD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C45EAD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C45EAD" w:rsidRPr="00122C4E" w:rsidRDefault="00122C4E" w:rsidP="00122C4E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Kabul</w:t>
            </w:r>
            <w:r w:rsidR="00C45EAD"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 Edilen </w:t>
            </w: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Birim Fiyat 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C45EAD" w:rsidRPr="00122C4E" w:rsidRDefault="00C45EAD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C45EAD" w:rsidRPr="00C45EAD" w:rsidRDefault="009553C1" w:rsidP="009553C1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Talep Başvuru No</w:t>
            </w:r>
            <w:r w:rsidR="00AA55E6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:</w:t>
            </w:r>
          </w:p>
        </w:tc>
        <w:tc>
          <w:tcPr>
            <w:tcW w:w="39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45EAD" w:rsidRPr="00C45EAD" w:rsidRDefault="00C45EAD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122C4E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122C4E" w:rsidRDefault="00122C4E" w:rsidP="00FB776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Tahsil Edilen Toplam Tutar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122C4E" w:rsidRDefault="00122C4E" w:rsidP="00FB776C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122C4E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……………,……TL</w:t>
            </w:r>
          </w:p>
        </w:tc>
        <w:tc>
          <w:tcPr>
            <w:tcW w:w="1614" w:type="dxa"/>
            <w:gridSpan w:val="7"/>
            <w:tcBorders>
              <w:bottom w:val="nil"/>
              <w:right w:val="nil"/>
            </w:tcBorders>
          </w:tcPr>
          <w:p w:rsidR="00122C4E" w:rsidRPr="009553C1" w:rsidRDefault="00122C4E" w:rsidP="00FB776C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Onayı</w:t>
            </w:r>
          </w:p>
        </w:tc>
        <w:tc>
          <w:tcPr>
            <w:tcW w:w="3972" w:type="dxa"/>
            <w:gridSpan w:val="4"/>
            <w:tcBorders>
              <w:left w:val="nil"/>
              <w:bottom w:val="nil"/>
            </w:tcBorders>
            <w:vAlign w:val="center"/>
          </w:tcPr>
          <w:p w:rsidR="00122C4E" w:rsidRPr="009553C1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122C4E" w:rsidRPr="00C45EAD" w:rsidTr="00122C4E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C45EAD" w:rsidRDefault="00122C4E" w:rsidP="00C45EAD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İade Edilecek Toplam Tutar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7"/>
            <w:vMerge w:val="restart"/>
            <w:tcBorders>
              <w:top w:val="nil"/>
              <w:right w:val="nil"/>
            </w:tcBorders>
          </w:tcPr>
          <w:p w:rsidR="00122C4E" w:rsidRPr="009553C1" w:rsidRDefault="00122C4E" w:rsidP="00185E4A">
            <w:pPr>
              <w:ind w:right="-108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  <w:tc>
          <w:tcPr>
            <w:tcW w:w="3972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122C4E" w:rsidRPr="009553C1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</w:pPr>
          </w:p>
        </w:tc>
      </w:tr>
      <w:tr w:rsidR="00122C4E" w:rsidRPr="00C45EAD" w:rsidTr="00C40719">
        <w:trPr>
          <w:trHeight w:val="215"/>
        </w:trPr>
        <w:tc>
          <w:tcPr>
            <w:tcW w:w="2373" w:type="dxa"/>
            <w:gridSpan w:val="7"/>
            <w:tcBorders>
              <w:right w:val="nil"/>
            </w:tcBorders>
            <w:vAlign w:val="center"/>
          </w:tcPr>
          <w:p w:rsidR="00122C4E" w:rsidRPr="00C45EAD" w:rsidRDefault="00122C4E" w:rsidP="000529D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8B4529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Aracı Kurum Kodu</w:t>
            </w:r>
          </w:p>
        </w:tc>
        <w:tc>
          <w:tcPr>
            <w:tcW w:w="3206" w:type="dxa"/>
            <w:gridSpan w:val="11"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1614" w:type="dxa"/>
            <w:gridSpan w:val="7"/>
            <w:vMerge/>
            <w:tcBorders>
              <w:righ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  <w:tc>
          <w:tcPr>
            <w:tcW w:w="3972" w:type="dxa"/>
            <w:gridSpan w:val="4"/>
            <w:vMerge/>
            <w:tcBorders>
              <w:left w:val="nil"/>
            </w:tcBorders>
            <w:vAlign w:val="center"/>
          </w:tcPr>
          <w:p w:rsidR="00122C4E" w:rsidRPr="00C45EAD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</w:p>
        </w:tc>
      </w:tr>
      <w:tr w:rsidR="00122C4E" w:rsidRPr="00C45EAD" w:rsidTr="007E2CA3">
        <w:trPr>
          <w:trHeight w:val="215"/>
        </w:trPr>
        <w:tc>
          <w:tcPr>
            <w:tcW w:w="11165" w:type="dxa"/>
            <w:gridSpan w:val="29"/>
            <w:vAlign w:val="center"/>
          </w:tcPr>
          <w:p w:rsidR="00122C4E" w:rsidRPr="00C45EAD" w:rsidRDefault="00122C4E" w:rsidP="006F0C49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9553C1">
              <w:rPr>
                <w:rFonts w:ascii="Times New Roman" w:hAnsi="Times New Roman" w:cs="Times New Roman"/>
                <w:i/>
                <w:sz w:val="16"/>
                <w:szCs w:val="20"/>
                <w:lang w:val="tr-TR"/>
              </w:rPr>
              <w:t>Asıl nüsha kurumda kalacak ve formun bir nüshası yatırımcıya verilecektir.</w:t>
            </w:r>
          </w:p>
        </w:tc>
      </w:tr>
      <w:tr w:rsidR="00122C4E" w:rsidRPr="00C45EAD" w:rsidTr="0000753B">
        <w:trPr>
          <w:trHeight w:val="215"/>
        </w:trPr>
        <w:tc>
          <w:tcPr>
            <w:tcW w:w="11165" w:type="dxa"/>
            <w:gridSpan w:val="29"/>
            <w:vAlign w:val="center"/>
          </w:tcPr>
          <w:p w:rsidR="00122C4E" w:rsidRPr="0000753B" w:rsidRDefault="00122C4E" w:rsidP="009E2285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  <w:t>TALEP FORMUNA EKLENMESİ GEREKEN BELGELER</w:t>
            </w:r>
          </w:p>
        </w:tc>
      </w:tr>
      <w:tr w:rsidR="00122C4E" w:rsidRPr="00C45EAD" w:rsidTr="00185E4A">
        <w:trPr>
          <w:trHeight w:val="215"/>
        </w:trPr>
        <w:tc>
          <w:tcPr>
            <w:tcW w:w="1098" w:type="dxa"/>
            <w:gridSpan w:val="3"/>
            <w:tcBorders>
              <w:righ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Gerçek Kişi</w:t>
            </w:r>
          </w:p>
        </w:tc>
        <w:tc>
          <w:tcPr>
            <w:tcW w:w="4481" w:type="dxa"/>
            <w:gridSpan w:val="15"/>
            <w:tcBorders>
              <w:lef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Nüfus cüzdanı, sürücü belg</w:t>
            </w:r>
            <w:r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esi veya pasaport  fotokopisi</w:t>
            </w:r>
          </w:p>
        </w:tc>
        <w:tc>
          <w:tcPr>
            <w:tcW w:w="905" w:type="dxa"/>
            <w:gridSpan w:val="4"/>
            <w:tcBorders>
              <w:right w:val="nil"/>
            </w:tcBorders>
          </w:tcPr>
          <w:p w:rsidR="00122C4E" w:rsidRPr="0000753B" w:rsidRDefault="00122C4E" w:rsidP="00185E4A">
            <w:pPr>
              <w:ind w:right="-108"/>
              <w:rPr>
                <w:rFonts w:ascii="Times New Roman" w:hAnsi="Times New Roman" w:cs="Times New Roman"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>Tüzel Kişi</w:t>
            </w:r>
          </w:p>
        </w:tc>
        <w:tc>
          <w:tcPr>
            <w:tcW w:w="4681" w:type="dxa"/>
            <w:gridSpan w:val="7"/>
            <w:tcBorders>
              <w:left w:val="nil"/>
            </w:tcBorders>
            <w:vAlign w:val="center"/>
          </w:tcPr>
          <w:p w:rsidR="00122C4E" w:rsidRDefault="00122C4E" w:rsidP="0000753B">
            <w:pPr>
              <w:ind w:right="-108"/>
              <w:rPr>
                <w:rFonts w:ascii="Times New Roman" w:hAnsi="Times New Roman" w:cs="Times New Roman"/>
                <w:b/>
                <w:sz w:val="16"/>
                <w:szCs w:val="20"/>
                <w:lang w:val="tr-TR"/>
              </w:rPr>
            </w:pPr>
            <w:r w:rsidRPr="0000753B">
              <w:rPr>
                <w:rFonts w:ascii="Times New Roman" w:hAnsi="Times New Roman" w:cs="Times New Roman"/>
                <w:sz w:val="16"/>
                <w:szCs w:val="20"/>
                <w:lang w:val="tr-TR"/>
              </w:rPr>
              <w:t xml:space="preserve">Noter tasdikli imza sirküleri, kuruluşun tescil edildiği ticaret sicil gazetesi, vergi levhası, Ticaret ve Sanayi Odası kayıt belgesi </w:t>
            </w:r>
          </w:p>
        </w:tc>
      </w:tr>
    </w:tbl>
    <w:p w:rsidR="00F8031A" w:rsidRPr="00C726DE" w:rsidRDefault="00F8031A" w:rsidP="00F8031A">
      <w:pPr>
        <w:ind w:right="-943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8031A" w:rsidRPr="00C726DE" w:rsidSect="00E63BF1">
      <w:pgSz w:w="12240" w:h="15840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A7317"/>
    <w:multiLevelType w:val="hybridMultilevel"/>
    <w:tmpl w:val="10B66044"/>
    <w:lvl w:ilvl="0" w:tplc="9DBC9F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A"/>
    <w:rsid w:val="0000753B"/>
    <w:rsid w:val="00034EB7"/>
    <w:rsid w:val="000A4A3C"/>
    <w:rsid w:val="000B443E"/>
    <w:rsid w:val="000E3555"/>
    <w:rsid w:val="00122C4E"/>
    <w:rsid w:val="0017512E"/>
    <w:rsid w:val="00185E4A"/>
    <w:rsid w:val="00196DB4"/>
    <w:rsid w:val="001F60F9"/>
    <w:rsid w:val="00215831"/>
    <w:rsid w:val="00224DB1"/>
    <w:rsid w:val="002C5A73"/>
    <w:rsid w:val="002E3E32"/>
    <w:rsid w:val="003E786E"/>
    <w:rsid w:val="004038DD"/>
    <w:rsid w:val="00425811"/>
    <w:rsid w:val="00450FAB"/>
    <w:rsid w:val="00480343"/>
    <w:rsid w:val="00484246"/>
    <w:rsid w:val="004A3558"/>
    <w:rsid w:val="004D46DE"/>
    <w:rsid w:val="004E033F"/>
    <w:rsid w:val="0053048C"/>
    <w:rsid w:val="0056562A"/>
    <w:rsid w:val="00652AF8"/>
    <w:rsid w:val="006F0C49"/>
    <w:rsid w:val="006F630C"/>
    <w:rsid w:val="00722500"/>
    <w:rsid w:val="007A3DED"/>
    <w:rsid w:val="0085577A"/>
    <w:rsid w:val="00863906"/>
    <w:rsid w:val="00892FC4"/>
    <w:rsid w:val="008B4529"/>
    <w:rsid w:val="008D240E"/>
    <w:rsid w:val="008D2622"/>
    <w:rsid w:val="008E3922"/>
    <w:rsid w:val="00904EDB"/>
    <w:rsid w:val="00924DFA"/>
    <w:rsid w:val="00931375"/>
    <w:rsid w:val="00937196"/>
    <w:rsid w:val="009553C1"/>
    <w:rsid w:val="00971D61"/>
    <w:rsid w:val="00972338"/>
    <w:rsid w:val="00996EBB"/>
    <w:rsid w:val="009B06AC"/>
    <w:rsid w:val="009D474A"/>
    <w:rsid w:val="009E2285"/>
    <w:rsid w:val="00A54F12"/>
    <w:rsid w:val="00AA55E6"/>
    <w:rsid w:val="00AB0250"/>
    <w:rsid w:val="00AD08C6"/>
    <w:rsid w:val="00AD6986"/>
    <w:rsid w:val="00AF6D35"/>
    <w:rsid w:val="00B425BF"/>
    <w:rsid w:val="00B5724C"/>
    <w:rsid w:val="00BF3BA4"/>
    <w:rsid w:val="00C13E0E"/>
    <w:rsid w:val="00C20A6B"/>
    <w:rsid w:val="00C40719"/>
    <w:rsid w:val="00C45EAD"/>
    <w:rsid w:val="00C647F6"/>
    <w:rsid w:val="00C726DE"/>
    <w:rsid w:val="00CC041F"/>
    <w:rsid w:val="00D43A19"/>
    <w:rsid w:val="00D43EE6"/>
    <w:rsid w:val="00D64797"/>
    <w:rsid w:val="00D96D8D"/>
    <w:rsid w:val="00DE0302"/>
    <w:rsid w:val="00DE7102"/>
    <w:rsid w:val="00E55C64"/>
    <w:rsid w:val="00E63BF1"/>
    <w:rsid w:val="00F46453"/>
    <w:rsid w:val="00F8031A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0753B"/>
    <w:pPr>
      <w:keepNext/>
      <w:tabs>
        <w:tab w:val="left" w:pos="270"/>
        <w:tab w:val="right" w:pos="4230"/>
        <w:tab w:val="left" w:pos="5040"/>
        <w:tab w:val="right" w:pos="8370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DED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0753B"/>
    <w:rPr>
      <w:rFonts w:ascii="Times New Roman" w:eastAsia="Times New Roman" w:hAnsi="Times New Roman" w:cs="Times New Roman"/>
      <w:b/>
      <w:sz w:val="20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480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.gov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Garanti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Karakaya (Garanti Yatirim)</dc:creator>
  <cp:lastModifiedBy>Filiz Akdemir (G.Yatirim-Operasyon)</cp:lastModifiedBy>
  <cp:revision>7</cp:revision>
  <cp:lastPrinted>2018-01-30T11:49:00Z</cp:lastPrinted>
  <dcterms:created xsi:type="dcterms:W3CDTF">2018-01-30T12:31:00Z</dcterms:created>
  <dcterms:modified xsi:type="dcterms:W3CDTF">2018-01-31T09:00:00Z</dcterms:modified>
</cp:coreProperties>
</file>